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47146" w14:textId="36C824E8" w:rsidR="00773A49" w:rsidRPr="006674F1" w:rsidRDefault="00773A49" w:rsidP="00773A49">
      <w:pPr>
        <w:pStyle w:val="Ttulo1"/>
        <w:rPr>
          <w:rFonts w:eastAsia="Times New Roman"/>
          <w:b/>
          <w:color w:val="auto"/>
          <w:sz w:val="24"/>
          <w:szCs w:val="24"/>
        </w:rPr>
      </w:pPr>
      <w:bookmarkStart w:id="0" w:name="_Toc113980762"/>
      <w:r w:rsidRPr="006674F1">
        <w:rPr>
          <w:b/>
          <w:color w:val="auto"/>
          <w:sz w:val="24"/>
          <w:szCs w:val="24"/>
        </w:rPr>
        <w:t xml:space="preserve">Anexo </w:t>
      </w:r>
      <w:r w:rsidR="004C4A29">
        <w:rPr>
          <w:b/>
          <w:color w:val="auto"/>
          <w:sz w:val="24"/>
          <w:szCs w:val="24"/>
        </w:rPr>
        <w:t>I</w:t>
      </w:r>
      <w:r w:rsidR="00B21816">
        <w:rPr>
          <w:b/>
          <w:color w:val="auto"/>
          <w:sz w:val="24"/>
          <w:szCs w:val="24"/>
        </w:rPr>
        <w:t xml:space="preserve">V - </w:t>
      </w:r>
      <w:r w:rsidRPr="006674F1">
        <w:rPr>
          <w:b/>
          <w:color w:val="auto"/>
          <w:sz w:val="24"/>
          <w:szCs w:val="24"/>
        </w:rPr>
        <w:t>Modelo para detalhamento quantidade de horas mês</w:t>
      </w:r>
      <w:bookmarkEnd w:id="0"/>
    </w:p>
    <w:p w14:paraId="1B8A5E94" w14:textId="11906DBF" w:rsidR="00773A4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>PESSOAL</w:t>
      </w:r>
    </w:p>
    <w:p w14:paraId="6CCF03B0" w14:textId="77777777" w:rsidR="009A7270" w:rsidRPr="00461F89" w:rsidRDefault="009A7270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</w:p>
    <w:p w14:paraId="0D17C85D" w14:textId="77777777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principal - </w:t>
      </w:r>
      <w:r w:rsidRPr="00663549">
        <w:rPr>
          <w:rFonts w:eastAsia="Times New Roman" w:cstheme="minorHAnsi"/>
          <w:sz w:val="24"/>
          <w:szCs w:val="24"/>
        </w:rPr>
        <w:t>A quantidade de horas deve refletir a atuação dos profissionais requeridos no TdR em conformidade com o previsto na sua “Proposição Técnica”</w:t>
      </w:r>
    </w:p>
    <w:p w14:paraId="646E4989" w14:textId="77777777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6237"/>
        <w:gridCol w:w="567"/>
        <w:gridCol w:w="567"/>
        <w:gridCol w:w="567"/>
        <w:gridCol w:w="567"/>
        <w:gridCol w:w="567"/>
        <w:gridCol w:w="1367"/>
      </w:tblGrid>
      <w:tr w:rsidR="00773A49" w:rsidRPr="00461F89" w14:paraId="4B8F2C68" w14:textId="77777777" w:rsidTr="00D53D16">
        <w:trPr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07FDF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97F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77ED76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A1BA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Hora/Mês</w:t>
            </w:r>
          </w:p>
          <w:p w14:paraId="5CA3A6F7" w14:textId="77777777" w:rsidR="00773A49" w:rsidRPr="0066354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(insira as horas empregadas por mês)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92EA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62D750E3" w14:textId="77777777" w:rsidTr="00D53D16">
        <w:trPr>
          <w:trHeight w:val="34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7820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B33FDC5" w14:textId="5B48254B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Nome do 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prof</w:t>
            </w:r>
            <w:r w:rsidR="00274829">
              <w:rPr>
                <w:rFonts w:asciiTheme="minorHAnsi" w:hAnsiTheme="minorHAnsi" w:cstheme="minorHAnsi"/>
                <w:lang w:val="en-US"/>
              </w:rPr>
              <w:t>i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ssional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B1D0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Área de Especialidade ou Cargo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53A56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AFD7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803B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07528F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0A7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00F9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11B7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Qte horas empregadas total</w:t>
            </w:r>
          </w:p>
        </w:tc>
      </w:tr>
      <w:tr w:rsidR="00773A49" w:rsidRPr="00461F89" w14:paraId="5DE6711A" w14:textId="77777777" w:rsidTr="00D53D16">
        <w:trPr>
          <w:cantSplit/>
          <w:trHeight w:val="41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6F83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C66F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>Perfil 1 - xxx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5D7D6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EDA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1ED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FB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70F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D7B7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78E4945F" w14:textId="77777777" w:rsidTr="00D53D16">
        <w:trPr>
          <w:cantSplit/>
          <w:trHeight w:val="417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DC95C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2C33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>Perfil 2 - xxx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8B58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E8F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0FC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CF7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B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F614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11FC3237" w14:textId="77777777" w:rsidTr="00D53D16">
        <w:trPr>
          <w:cantSplit/>
          <w:trHeight w:val="417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CF2B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7B65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>Perfil n - xxx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ADE1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812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9D2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32D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186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481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31F2BF2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2DE58CBA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5A547CAF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44546A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44546A" w:themeColor="text2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6"/>
        <w:gridCol w:w="1723"/>
        <w:gridCol w:w="1199"/>
        <w:gridCol w:w="413"/>
        <w:gridCol w:w="1203"/>
        <w:gridCol w:w="1201"/>
        <w:gridCol w:w="1199"/>
        <w:gridCol w:w="1199"/>
        <w:gridCol w:w="1700"/>
      </w:tblGrid>
      <w:tr w:rsidR="00773A49" w:rsidRPr="00461F89" w14:paraId="5D9A4C79" w14:textId="77777777" w:rsidTr="00D53D16">
        <w:trPr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0197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EE16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FB9CBC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1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CC88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Hora/Mês </w:t>
            </w: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(insira as horas empregadas por mês)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58E20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3F145D95" w14:textId="77777777" w:rsidTr="00D53D16">
        <w:trPr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498B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2B12BD3B" w14:textId="527E5AA2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Nome do 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prof</w:t>
            </w:r>
            <w:r w:rsidR="007F5706">
              <w:rPr>
                <w:rFonts w:asciiTheme="minorHAnsi" w:hAnsiTheme="minorHAnsi" w:cstheme="minorHAnsi"/>
                <w:lang w:val="en-US"/>
              </w:rPr>
              <w:t>i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ssional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24EBD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3550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68AD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6FB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9D0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414B038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214C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F28F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Qte horas empregadas total</w:t>
            </w:r>
          </w:p>
        </w:tc>
      </w:tr>
      <w:tr w:rsidR="00773A49" w:rsidRPr="00461F89" w14:paraId="363A41F2" w14:textId="77777777" w:rsidTr="00D53D16">
        <w:trPr>
          <w:cantSplit/>
          <w:trHeight w:val="413"/>
          <w:jc w:val="center"/>
        </w:trPr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6F7A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7389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3469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A0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99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F2A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1BF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25C4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15E7EE9C" w14:textId="77777777" w:rsidTr="00D53D16">
        <w:trPr>
          <w:cantSplit/>
          <w:trHeight w:val="417"/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09F0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1BFA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19FD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BE5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26BC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E24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5BF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920B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sectPr w:rsidR="00773A49" w:rsidRPr="00461F89" w:rsidSect="009A7270"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772129">
    <w:abstractNumId w:val="1"/>
  </w:num>
  <w:num w:numId="2" w16cid:durableId="911812857">
    <w:abstractNumId w:val="2"/>
  </w:num>
  <w:num w:numId="3" w16cid:durableId="1961179128">
    <w:abstractNumId w:val="0"/>
  </w:num>
  <w:num w:numId="4" w16cid:durableId="1178034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3651F"/>
    <w:rsid w:val="00274829"/>
    <w:rsid w:val="002A040D"/>
    <w:rsid w:val="002F0CA2"/>
    <w:rsid w:val="004C4A29"/>
    <w:rsid w:val="006E0E0B"/>
    <w:rsid w:val="00773A49"/>
    <w:rsid w:val="007A5AC4"/>
    <w:rsid w:val="007F5706"/>
    <w:rsid w:val="00811E76"/>
    <w:rsid w:val="009A7270"/>
    <w:rsid w:val="00B21816"/>
    <w:rsid w:val="00F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A3516-33BD-417C-ADA2-DAC7F32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45287782-96f6-4d46-b222-c6a35a3678db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104</cp:revision>
  <dcterms:created xsi:type="dcterms:W3CDTF">2022-09-22T20:37:00Z</dcterms:created>
  <dcterms:modified xsi:type="dcterms:W3CDTF">2024-10-29T19:48:00Z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